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3A" w:rsidRPr="007672F0" w:rsidRDefault="00E0143A" w:rsidP="00DB3437">
      <w:pPr>
        <w:jc w:val="center"/>
        <w:rPr>
          <w:rFonts w:asciiTheme="minorBidi" w:hAnsiTheme="minorBidi"/>
          <w:rtl/>
          <w:lang w:bidi="ar-SY"/>
        </w:rPr>
      </w:pP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t>برنا</w:t>
      </w:r>
      <w:r>
        <w:rPr>
          <w:rFonts w:asciiTheme="minorBidi" w:hAnsiTheme="minorBidi"/>
          <w:b/>
          <w:bCs/>
          <w:sz w:val="32"/>
          <w:szCs w:val="32"/>
          <w:rtl/>
          <w:lang w:bidi="ar-SY"/>
        </w:rPr>
        <w:t xml:space="preserve">مج اللقاءات الدورية للفصل </w:t>
      </w:r>
      <w:r w:rsidR="00DB3437">
        <w:rPr>
          <w:rFonts w:asciiTheme="minorBidi" w:hAnsiTheme="minorBidi" w:hint="cs"/>
          <w:b/>
          <w:bCs/>
          <w:sz w:val="32"/>
          <w:szCs w:val="32"/>
          <w:rtl/>
          <w:lang w:bidi="ar-SY"/>
        </w:rPr>
        <w:t>الثاني</w:t>
      </w: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t xml:space="preserve"> قسم الترجمة </w:t>
      </w:r>
      <w:r w:rsidRPr="007672F0">
        <w:rPr>
          <w:rFonts w:asciiTheme="minorBidi" w:hAnsiTheme="minorBidi"/>
          <w:b/>
          <w:bCs/>
          <w:sz w:val="32"/>
          <w:szCs w:val="32"/>
          <w:u w:val="single"/>
          <w:rtl/>
          <w:lang w:bidi="ar-SY"/>
        </w:rPr>
        <w:t>(الإنكليزي)</w:t>
      </w: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t>للعام الدراسي 202</w:t>
      </w:r>
      <w:r w:rsidR="00021B26">
        <w:rPr>
          <w:rFonts w:asciiTheme="minorBidi" w:hAnsiTheme="minorBidi" w:hint="cs"/>
          <w:b/>
          <w:bCs/>
          <w:sz w:val="32"/>
          <w:szCs w:val="32"/>
          <w:rtl/>
          <w:lang w:bidi="ar-SY"/>
        </w:rPr>
        <w:t>2</w:t>
      </w: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t>/202</w:t>
      </w:r>
      <w:r w:rsidR="00021B26">
        <w:rPr>
          <w:rFonts w:asciiTheme="minorBidi" w:hAnsiTheme="minorBidi" w:hint="cs"/>
          <w:b/>
          <w:bCs/>
          <w:sz w:val="32"/>
          <w:szCs w:val="32"/>
          <w:rtl/>
          <w:lang w:bidi="ar-SY"/>
        </w:rPr>
        <w:t>3</w:t>
      </w: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t xml:space="preserve"> ليوم </w:t>
      </w:r>
      <w:r w:rsidRPr="007672F0">
        <w:rPr>
          <w:rFonts w:asciiTheme="minorBidi" w:hAnsiTheme="minorBidi"/>
          <w:b/>
          <w:bCs/>
          <w:sz w:val="32"/>
          <w:szCs w:val="32"/>
          <w:u w:val="single"/>
          <w:rtl/>
          <w:lang w:bidi="ar-SY"/>
        </w:rPr>
        <w:t>الجمعة</w:t>
      </w:r>
    </w:p>
    <w:tbl>
      <w:tblPr>
        <w:tblStyle w:val="a3"/>
        <w:bidiVisual/>
        <w:tblW w:w="9523" w:type="dxa"/>
        <w:jc w:val="center"/>
        <w:tblInd w:w="-1090" w:type="dxa"/>
        <w:tblLayout w:type="fixed"/>
        <w:tblLook w:val="04A0"/>
      </w:tblPr>
      <w:tblGrid>
        <w:gridCol w:w="945"/>
        <w:gridCol w:w="616"/>
        <w:gridCol w:w="2184"/>
        <w:gridCol w:w="2131"/>
        <w:gridCol w:w="1800"/>
        <w:gridCol w:w="1847"/>
      </w:tblGrid>
      <w:tr w:rsidR="00567B86" w:rsidRPr="007672F0" w:rsidTr="00567B86">
        <w:trPr>
          <w:trHeight w:val="297"/>
          <w:jc w:val="center"/>
        </w:trPr>
        <w:tc>
          <w:tcPr>
            <w:tcW w:w="1561" w:type="dxa"/>
            <w:gridSpan w:val="2"/>
            <w:tcBorders>
              <w:top w:val="thinThickMediumGap" w:sz="12" w:space="0" w:color="auto"/>
              <w:left w:val="thinThickMedium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67B86" w:rsidRPr="007672F0" w:rsidRDefault="00567B86" w:rsidP="00127E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السنة الدراسية</w:t>
            </w:r>
          </w:p>
        </w:tc>
        <w:tc>
          <w:tcPr>
            <w:tcW w:w="2184" w:type="dxa"/>
            <w:tcBorders>
              <w:top w:val="thinThickMediumGap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67B86" w:rsidRPr="007672F0" w:rsidRDefault="00567B86" w:rsidP="00896024">
            <w:pPr>
              <w:tabs>
                <w:tab w:val="left" w:pos="201"/>
                <w:tab w:val="center" w:pos="133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8,00 -9,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30</w:t>
            </w:r>
          </w:p>
        </w:tc>
        <w:tc>
          <w:tcPr>
            <w:tcW w:w="2131" w:type="dxa"/>
            <w:tcBorders>
              <w:top w:val="thinThickMediumGap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67B86" w:rsidRPr="007672F0" w:rsidRDefault="00567B86" w:rsidP="008960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9,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30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 -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11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00</w:t>
            </w:r>
          </w:p>
        </w:tc>
        <w:tc>
          <w:tcPr>
            <w:tcW w:w="1800" w:type="dxa"/>
            <w:tcBorders>
              <w:top w:val="thinThickMediumGap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67B86" w:rsidRPr="007672F0" w:rsidRDefault="00567B86" w:rsidP="008960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11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00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12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30</w:t>
            </w:r>
          </w:p>
        </w:tc>
        <w:tc>
          <w:tcPr>
            <w:tcW w:w="1847" w:type="dxa"/>
            <w:tcBorders>
              <w:top w:val="thinThickMediumGap" w:sz="12" w:space="0" w:color="auto"/>
              <w:left w:val="single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567B86" w:rsidRPr="007672F0" w:rsidRDefault="00567B86" w:rsidP="008960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12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,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30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–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2.00</w:t>
            </w:r>
          </w:p>
        </w:tc>
      </w:tr>
      <w:tr w:rsidR="00AD36FE" w:rsidRPr="007672F0" w:rsidTr="00BB391E">
        <w:trPr>
          <w:trHeight w:val="1740"/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36FE" w:rsidRPr="007672F0" w:rsidRDefault="00AD36FE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AD36FE" w:rsidRPr="007672F0" w:rsidRDefault="00AD36FE" w:rsidP="00127E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  <w:p w:rsidR="00AD36FE" w:rsidRPr="007672F0" w:rsidRDefault="00AD36FE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السنة الأولى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36FE" w:rsidRPr="007672F0" w:rsidRDefault="00AD36FE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AD36FE" w:rsidRPr="007672F0" w:rsidRDefault="00AD36FE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ف1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SY"/>
              </w:rPr>
              <w:t>*</w:t>
            </w: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القواعد 1 /111/</w:t>
            </w:r>
          </w:p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واصف سلامي</w:t>
            </w:r>
          </w:p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قاعة 16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الترجمة العامة 1 /115/</w:t>
            </w:r>
          </w:p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 محمد مزعل</w:t>
            </w:r>
          </w:p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 15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64ED" w:rsidRPr="00806F78" w:rsidRDefault="000064ED" w:rsidP="000064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806F7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القراءة والاستيعاب 1 /112/</w:t>
            </w:r>
          </w:p>
          <w:p w:rsidR="000064ED" w:rsidRPr="00806F78" w:rsidRDefault="000064ED" w:rsidP="000064E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SY"/>
              </w:rPr>
            </w:pPr>
            <w:r w:rsidRPr="00806F7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د.</w:t>
            </w:r>
            <w:proofErr w:type="spellStart"/>
            <w:r w:rsidRPr="00806F7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هيفاءقريد</w:t>
            </w:r>
            <w:proofErr w:type="spellEnd"/>
          </w:p>
          <w:p w:rsidR="00AD36FE" w:rsidRPr="007672F0" w:rsidRDefault="000064ED" w:rsidP="000064E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SY"/>
              </w:rPr>
            </w:pPr>
            <w:r w:rsidRPr="00806F7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17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الكتابة 1 /114/</w:t>
            </w:r>
          </w:p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 ابراهيم السماعيل</w:t>
            </w:r>
          </w:p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 18</w:t>
            </w:r>
          </w:p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  <w:p w:rsidR="00AD36FE" w:rsidRPr="007672F0" w:rsidRDefault="00AD36F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8C0A44" w:rsidRPr="007672F0" w:rsidTr="00567B86">
        <w:trPr>
          <w:trHeight w:val="804"/>
          <w:jc w:val="center"/>
        </w:trPr>
        <w:tc>
          <w:tcPr>
            <w:tcW w:w="945" w:type="dxa"/>
            <w:vMerge/>
            <w:tcBorders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C0A44" w:rsidRPr="007672F0" w:rsidRDefault="008C0A44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0A44" w:rsidRPr="007672F0" w:rsidRDefault="008C0A44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8C0A44" w:rsidRPr="007672F0" w:rsidRDefault="008C0A44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 2</w:t>
            </w:r>
          </w:p>
          <w:p w:rsidR="008C0A44" w:rsidRPr="007672F0" w:rsidRDefault="008C0A44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44" w:rsidRPr="007672F0" w:rsidRDefault="008C0A44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عامة 2/</w:t>
            </w:r>
          </w:p>
          <w:p w:rsidR="008C0A44" w:rsidRPr="007672F0" w:rsidRDefault="008C0A44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(124)</w:t>
            </w:r>
          </w:p>
          <w:p w:rsidR="008C0A44" w:rsidRPr="007672F0" w:rsidRDefault="008C0A44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 محمد نهار المزعل</w:t>
            </w:r>
          </w:p>
          <w:p w:rsidR="008C0A44" w:rsidRPr="007672F0" w:rsidRDefault="008C0A44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قاعة15</w:t>
            </w:r>
          </w:p>
          <w:p w:rsidR="008C0A44" w:rsidRPr="007672F0" w:rsidRDefault="008C0A44" w:rsidP="0050665F">
            <w:pPr>
              <w:jc w:val="center"/>
              <w:rPr>
                <w:rFonts w:asciiTheme="minorBidi" w:hAnsiTheme="minorBidi"/>
                <w:b/>
                <w:bCs/>
                <w:color w:val="EEECE1" w:themeColor="background2"/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44" w:rsidRPr="007672F0" w:rsidRDefault="008C0A44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الكتابة 2 /123/</w:t>
            </w:r>
          </w:p>
          <w:p w:rsidR="008C0A44" w:rsidRPr="007672F0" w:rsidRDefault="008C0A44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 واصف السلامي</w:t>
            </w:r>
          </w:p>
          <w:p w:rsidR="008C0A44" w:rsidRPr="007672F0" w:rsidRDefault="008C0A44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16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44" w:rsidRPr="007672F0" w:rsidRDefault="008C0A44" w:rsidP="00002C7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0064ED" w:rsidRPr="007672F0" w:rsidRDefault="000064ED" w:rsidP="000064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القراءة والاستيعاب 2 /122/</w:t>
            </w:r>
          </w:p>
          <w:p w:rsidR="000064ED" w:rsidRPr="007672F0" w:rsidRDefault="000064ED" w:rsidP="000064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هيفاء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قريد</w:t>
            </w:r>
            <w:proofErr w:type="spellEnd"/>
          </w:p>
          <w:p w:rsidR="008C0A44" w:rsidRPr="007672F0" w:rsidRDefault="000064ED" w:rsidP="000064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17</w:t>
            </w:r>
          </w:p>
        </w:tc>
      </w:tr>
      <w:tr w:rsidR="00737BC0" w:rsidRPr="007672F0" w:rsidTr="00AE1209">
        <w:trPr>
          <w:trHeight w:val="1898"/>
          <w:jc w:val="center"/>
        </w:trPr>
        <w:tc>
          <w:tcPr>
            <w:tcW w:w="945" w:type="dxa"/>
            <w:vMerge w:val="restart"/>
            <w:tcBorders>
              <w:top w:val="single" w:sz="12" w:space="0" w:color="auto"/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7BC0" w:rsidRPr="007672F0" w:rsidRDefault="00737BC0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737BC0" w:rsidRPr="007672F0" w:rsidRDefault="00737BC0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737BC0" w:rsidRPr="007672F0" w:rsidRDefault="00737BC0" w:rsidP="00127E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  <w:p w:rsidR="00737BC0" w:rsidRPr="007672F0" w:rsidRDefault="00737BC0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السنة الثانية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BC0" w:rsidRPr="007672F0" w:rsidRDefault="00737BC0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737BC0" w:rsidRPr="007672F0" w:rsidRDefault="00737BC0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737BC0" w:rsidRPr="007672F0" w:rsidRDefault="00737BC0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 1</w:t>
            </w:r>
          </w:p>
          <w:p w:rsidR="00737BC0" w:rsidRPr="007672F0" w:rsidRDefault="00737BC0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BC0" w:rsidRPr="007672F0" w:rsidRDefault="00737BC0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الكتابة 3 /212/</w:t>
            </w:r>
          </w:p>
          <w:p w:rsidR="00737BC0" w:rsidRPr="007672F0" w:rsidRDefault="00737BC0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د. هيفاء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قريد</w:t>
            </w:r>
            <w:proofErr w:type="spellEnd"/>
          </w:p>
          <w:p w:rsidR="00737BC0" w:rsidRPr="007672F0" w:rsidRDefault="00737BC0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17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7BC0" w:rsidRPr="007672F0" w:rsidRDefault="00737BC0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7BC0" w:rsidRPr="007672F0" w:rsidRDefault="00737BC0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737BC0" w:rsidRPr="007672F0" w:rsidRDefault="00737BC0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681C65" w:rsidRPr="007672F0" w:rsidTr="00567B86">
        <w:trPr>
          <w:trHeight w:val="915"/>
          <w:jc w:val="center"/>
        </w:trPr>
        <w:tc>
          <w:tcPr>
            <w:tcW w:w="945" w:type="dxa"/>
            <w:vMerge/>
            <w:tcBorders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 ف2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C65" w:rsidRPr="007672F0" w:rsidRDefault="00681C65" w:rsidP="0031228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الترجمة العامة 4 /223/</w:t>
            </w:r>
          </w:p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 محمد مزعل</w:t>
            </w:r>
          </w:p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 15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المدخل إلى علم الترجمة /225/</w:t>
            </w:r>
          </w:p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 محمد مزعل</w:t>
            </w:r>
          </w:p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15</w:t>
            </w:r>
          </w:p>
        </w:tc>
      </w:tr>
      <w:tr w:rsidR="00681C65" w:rsidRPr="007672F0" w:rsidTr="00567B86">
        <w:trPr>
          <w:trHeight w:val="1223"/>
          <w:jc w:val="center"/>
        </w:trPr>
        <w:tc>
          <w:tcPr>
            <w:tcW w:w="945" w:type="dxa"/>
            <w:vMerge w:val="restart"/>
            <w:tcBorders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 xml:space="preserve">السنة الثالثة 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681C65" w:rsidRPr="007672F0" w:rsidRDefault="00681C65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 1</w:t>
            </w:r>
          </w:p>
        </w:tc>
        <w:tc>
          <w:tcPr>
            <w:tcW w:w="2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28E" w:rsidRPr="007672F0" w:rsidRDefault="0031228E" w:rsidP="0031228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تتبعيه منظورة 1 /314/</w:t>
            </w:r>
          </w:p>
          <w:p w:rsidR="0031228E" w:rsidRPr="007672F0" w:rsidRDefault="0031228E" w:rsidP="0031228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هيفاء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قريد</w:t>
            </w:r>
            <w:proofErr w:type="spellEnd"/>
          </w:p>
          <w:p w:rsidR="0031228E" w:rsidRPr="007672F0" w:rsidRDefault="0031228E" w:rsidP="0031228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17</w:t>
            </w:r>
          </w:p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ت</w:t>
            </w: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رجمة تخصصية 1</w:t>
            </w:r>
          </w:p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سياسية واعلامية</w:t>
            </w:r>
          </w:p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/312/</w:t>
            </w:r>
          </w:p>
          <w:p w:rsidR="00681C65" w:rsidRPr="00016151" w:rsidRDefault="00681C65" w:rsidP="0050665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واصف السلامي</w:t>
            </w:r>
          </w:p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bidi="ar-SY"/>
              </w:rPr>
            </w:pPr>
            <w:r w:rsidRPr="007672F0">
              <w:rPr>
                <w:rFonts w:asciiTheme="minorBidi" w:hAnsiTheme="minorBidi"/>
                <w:rtl/>
                <w:lang w:bidi="ar-SY"/>
              </w:rPr>
              <w:t>قاعة</w:t>
            </w:r>
            <w:r w:rsidRPr="007672F0">
              <w:rPr>
                <w:rFonts w:asciiTheme="minorBidi" w:hAnsiTheme="minorBidi"/>
                <w:b/>
                <w:bCs/>
                <w:rtl/>
                <w:lang w:bidi="ar-SY"/>
              </w:rPr>
              <w:t>1</w:t>
            </w:r>
            <w:r>
              <w:rPr>
                <w:rFonts w:asciiTheme="minorBidi" w:hAnsiTheme="minorBidi" w:hint="cs"/>
                <w:b/>
                <w:bCs/>
                <w:rtl/>
                <w:lang w:bidi="ar-SY"/>
              </w:rPr>
              <w:t>6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1C65" w:rsidRPr="007672F0" w:rsidRDefault="00681C6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</w:p>
        </w:tc>
      </w:tr>
      <w:tr w:rsidR="00E0143A" w:rsidRPr="007672F0" w:rsidTr="00567B86">
        <w:trPr>
          <w:trHeight w:val="1095"/>
          <w:jc w:val="center"/>
        </w:trPr>
        <w:tc>
          <w:tcPr>
            <w:tcW w:w="945" w:type="dxa"/>
            <w:vMerge/>
            <w:tcBorders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 ف2</w:t>
            </w:r>
          </w:p>
        </w:tc>
        <w:tc>
          <w:tcPr>
            <w:tcW w:w="2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B5" w:rsidRPr="007672F0" w:rsidRDefault="002E7AB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كتابة مقال /325/</w:t>
            </w:r>
          </w:p>
          <w:p w:rsidR="002E7AB5" w:rsidRPr="007672F0" w:rsidRDefault="002E7AB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</w:t>
            </w:r>
            <w:proofErr w:type="spellStart"/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ابراهيم</w:t>
            </w:r>
            <w:proofErr w:type="spellEnd"/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اسماعيل</w:t>
            </w:r>
            <w:proofErr w:type="spellEnd"/>
          </w:p>
          <w:p w:rsidR="00E0143A" w:rsidRPr="007672F0" w:rsidRDefault="002E7AB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 18</w:t>
            </w:r>
          </w:p>
        </w:tc>
        <w:tc>
          <w:tcPr>
            <w:tcW w:w="2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تخصصية علمية /324/</w:t>
            </w:r>
          </w:p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 ابراهيم السماعيل</w:t>
            </w:r>
          </w:p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 18/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E0143A" w:rsidRPr="007672F0" w:rsidTr="00567B86">
        <w:trPr>
          <w:trHeight w:val="1203"/>
          <w:jc w:val="center"/>
        </w:trPr>
        <w:tc>
          <w:tcPr>
            <w:tcW w:w="945" w:type="dxa"/>
            <w:vMerge w:val="restart"/>
            <w:tcBorders>
              <w:top w:val="single" w:sz="12" w:space="0" w:color="auto"/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  السنة الرابعة 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ف1</w:t>
            </w:r>
          </w:p>
          <w:p w:rsidR="00E0143A" w:rsidRPr="007672F0" w:rsidRDefault="00E0143A" w:rsidP="00127E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ادبية 1 قصة ورواية /411/</w:t>
            </w:r>
          </w:p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 ابراهيم اسماعيل</w:t>
            </w:r>
          </w:p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 18</w:t>
            </w:r>
          </w:p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05" w:rsidRPr="007E2E05" w:rsidRDefault="007E2E0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E2E05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ترجمةتخصصية</w:t>
            </w:r>
            <w:r w:rsidRPr="007E2E05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 6  </w:t>
            </w:r>
            <w:r w:rsidRPr="007E2E05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طبية</w:t>
            </w:r>
            <w:r w:rsidRPr="007E2E05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  (413)</w:t>
            </w:r>
          </w:p>
          <w:p w:rsidR="007E2E05" w:rsidRPr="007E2E05" w:rsidRDefault="007E2E0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E2E05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E2E05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 .</w:t>
            </w:r>
            <w:r w:rsidRPr="007E2E05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واصفالسلامي</w:t>
            </w:r>
          </w:p>
          <w:p w:rsidR="00E0143A" w:rsidRPr="007672F0" w:rsidRDefault="007E2E05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E2E05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 w:rsidRPr="007E2E05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 16</w:t>
            </w:r>
          </w:p>
        </w:tc>
      </w:tr>
      <w:tr w:rsidR="00E0143A" w:rsidRPr="007672F0" w:rsidTr="00567B86">
        <w:trPr>
          <w:trHeight w:val="1404"/>
          <w:jc w:val="center"/>
        </w:trPr>
        <w:tc>
          <w:tcPr>
            <w:tcW w:w="945" w:type="dxa"/>
            <w:vMerge/>
            <w:tcBorders>
              <w:left w:val="thinThickMedium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43A" w:rsidRPr="007672F0" w:rsidRDefault="00E0143A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 ف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143A" w:rsidRPr="007672F0" w:rsidRDefault="00E0143A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</w:tbl>
    <w:p w:rsidR="0024369A" w:rsidRPr="00F31F0E" w:rsidRDefault="0024369A" w:rsidP="00E0143A">
      <w:pPr>
        <w:ind w:left="-908" w:right="-1276" w:hanging="284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:rsidR="0024369A" w:rsidRDefault="00F31F0E" w:rsidP="00DB0033">
      <w:pPr>
        <w:ind w:left="-908" w:right="-1276" w:hanging="284"/>
        <w:rPr>
          <w:rFonts w:asciiTheme="minorBidi" w:hAnsiTheme="minorBidi"/>
          <w:b/>
          <w:bCs/>
          <w:sz w:val="26"/>
          <w:szCs w:val="26"/>
          <w:rtl/>
          <w:lang w:bidi="ar-SY"/>
        </w:rPr>
      </w:pPr>
      <w:r w:rsidRPr="00F31F0E">
        <w:rPr>
          <w:rFonts w:asciiTheme="minorBidi" w:hAnsiTheme="minorBidi" w:hint="cs"/>
          <w:b/>
          <w:bCs/>
          <w:sz w:val="20"/>
          <w:szCs w:val="20"/>
          <w:rtl/>
          <w:lang w:bidi="ar-SY"/>
        </w:rPr>
        <w:t xml:space="preserve">رئيس شعبة </w:t>
      </w:r>
      <w:r w:rsidR="00E0143A" w:rsidRPr="00F31F0E">
        <w:rPr>
          <w:rFonts w:asciiTheme="minorBidi" w:hAnsiTheme="minorBidi"/>
          <w:b/>
          <w:bCs/>
          <w:sz w:val="20"/>
          <w:szCs w:val="20"/>
          <w:rtl/>
          <w:lang w:bidi="ar-SY"/>
        </w:rPr>
        <w:t>مراقبة الدوام تعليم مفتوح</w:t>
      </w:r>
      <w:r w:rsidR="00E0143A" w:rsidRPr="007672F0">
        <w:rPr>
          <w:rFonts w:asciiTheme="minorBidi" w:hAnsiTheme="minorBidi"/>
          <w:b/>
          <w:bCs/>
          <w:rtl/>
          <w:lang w:bidi="ar-SY"/>
        </w:rPr>
        <w:t xml:space="preserve"> </w:t>
      </w:r>
      <w:r w:rsidR="00DB0033">
        <w:rPr>
          <w:rFonts w:asciiTheme="minorBidi" w:hAnsiTheme="minorBidi" w:hint="cs"/>
          <w:b/>
          <w:bCs/>
          <w:rtl/>
          <w:lang w:bidi="ar-SY"/>
        </w:rPr>
        <w:t xml:space="preserve">            </w:t>
      </w:r>
      <w:r w:rsidR="00E0143A" w:rsidRPr="007672F0">
        <w:rPr>
          <w:rFonts w:asciiTheme="minorBidi" w:hAnsiTheme="minorBidi"/>
          <w:b/>
          <w:bCs/>
          <w:rtl/>
          <w:lang w:bidi="ar-SY"/>
        </w:rPr>
        <w:t xml:space="preserve">رئيس الدائرة    </w:t>
      </w:r>
      <w:r w:rsidR="00DB0033">
        <w:rPr>
          <w:rFonts w:asciiTheme="minorBidi" w:hAnsiTheme="minorBidi" w:hint="cs"/>
          <w:b/>
          <w:bCs/>
          <w:rtl/>
          <w:lang w:bidi="ar-SY"/>
        </w:rPr>
        <w:t xml:space="preserve">         </w:t>
      </w:r>
      <w:r w:rsidR="00E0143A" w:rsidRPr="007672F0">
        <w:rPr>
          <w:rFonts w:asciiTheme="minorBidi" w:hAnsiTheme="minorBidi"/>
          <w:b/>
          <w:bCs/>
          <w:rtl/>
          <w:lang w:bidi="ar-SY"/>
        </w:rPr>
        <w:t xml:space="preserve">  نائب العميد للشؤون العلمية      عميد كلية الآداب والعلوم الإنسانية                             </w:t>
      </w:r>
    </w:p>
    <w:p w:rsidR="0079418A" w:rsidRPr="00E0143A" w:rsidRDefault="0079418A" w:rsidP="0079418A">
      <w:pPr>
        <w:ind w:left="-908" w:right="-1276" w:hanging="284"/>
        <w:rPr>
          <w:rFonts w:asciiTheme="minorBidi" w:hAnsiTheme="minorBidi"/>
          <w:b/>
          <w:bCs/>
          <w:sz w:val="26"/>
          <w:szCs w:val="26"/>
          <w:rtl/>
          <w:lang w:bidi="ar-SY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  </w:t>
      </w:r>
      <w:r w:rsidR="00DB0033"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        ميس </w:t>
      </w:r>
      <w:proofErr w:type="spellStart"/>
      <w:r w:rsidR="00DB0033"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>ابراهيم</w:t>
      </w:r>
      <w:proofErr w:type="spellEnd"/>
      <w:r w:rsidR="00DB0033"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                    </w:t>
      </w:r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علي </w:t>
      </w:r>
      <w:proofErr w:type="spellStart"/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>طراف</w:t>
      </w:r>
      <w:proofErr w:type="spellEnd"/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                 </w:t>
      </w:r>
      <w:r w:rsidRPr="007672F0">
        <w:rPr>
          <w:rFonts w:asciiTheme="minorBidi" w:hAnsiTheme="minorBidi"/>
          <w:b/>
          <w:bCs/>
          <w:sz w:val="26"/>
          <w:szCs w:val="26"/>
          <w:rtl/>
          <w:lang w:bidi="ar-SY"/>
        </w:rPr>
        <w:t xml:space="preserve">د. علي صقر أحمد            </w:t>
      </w:r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>أ .</w:t>
      </w:r>
      <w:r>
        <w:rPr>
          <w:rFonts w:asciiTheme="minorBidi" w:hAnsiTheme="minorBidi"/>
          <w:b/>
          <w:bCs/>
          <w:sz w:val="26"/>
          <w:szCs w:val="26"/>
          <w:rtl/>
          <w:lang w:bidi="ar-SY"/>
        </w:rPr>
        <w:t xml:space="preserve">  د .</w:t>
      </w:r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 نزار عبشي</w:t>
      </w:r>
    </w:p>
    <w:p w:rsidR="0024369A" w:rsidRDefault="0024369A" w:rsidP="00E0143A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SY"/>
        </w:rPr>
      </w:pPr>
    </w:p>
    <w:p w:rsidR="00E0143A" w:rsidRPr="007672F0" w:rsidRDefault="00E0143A" w:rsidP="00DB3437">
      <w:pPr>
        <w:jc w:val="center"/>
        <w:rPr>
          <w:rFonts w:asciiTheme="minorBidi" w:hAnsiTheme="minorBidi"/>
          <w:rtl/>
          <w:lang w:bidi="ar-SY"/>
        </w:rPr>
      </w:pP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lastRenderedPageBreak/>
        <w:t>برنا</w:t>
      </w:r>
      <w:r>
        <w:rPr>
          <w:rFonts w:asciiTheme="minorBidi" w:hAnsiTheme="minorBidi"/>
          <w:b/>
          <w:bCs/>
          <w:sz w:val="32"/>
          <w:szCs w:val="32"/>
          <w:rtl/>
          <w:lang w:bidi="ar-SY"/>
        </w:rPr>
        <w:t xml:space="preserve">مج اللقاءات الدورية للفصل </w:t>
      </w:r>
      <w:r w:rsidR="00DB3437">
        <w:rPr>
          <w:rFonts w:asciiTheme="minorBidi" w:hAnsiTheme="minorBidi" w:hint="cs"/>
          <w:b/>
          <w:bCs/>
          <w:sz w:val="32"/>
          <w:szCs w:val="32"/>
          <w:rtl/>
          <w:lang w:bidi="ar-SY"/>
        </w:rPr>
        <w:t>الثاني</w:t>
      </w: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t xml:space="preserve"> قسم الترجمة </w:t>
      </w:r>
      <w:r w:rsidRPr="007672F0">
        <w:rPr>
          <w:rFonts w:asciiTheme="minorBidi" w:hAnsiTheme="minorBidi"/>
          <w:b/>
          <w:bCs/>
          <w:sz w:val="32"/>
          <w:szCs w:val="32"/>
          <w:u w:val="single"/>
          <w:rtl/>
          <w:lang w:bidi="ar-SY"/>
        </w:rPr>
        <w:t>(الإنكليزي)</w:t>
      </w: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t>للعام الدراسي 202</w:t>
      </w:r>
      <w:r w:rsidR="00882594">
        <w:rPr>
          <w:rFonts w:asciiTheme="minorBidi" w:hAnsiTheme="minorBidi" w:hint="cs"/>
          <w:b/>
          <w:bCs/>
          <w:sz w:val="32"/>
          <w:szCs w:val="32"/>
          <w:rtl/>
          <w:lang w:bidi="ar-SY"/>
        </w:rPr>
        <w:t>2</w:t>
      </w: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t>/202</w:t>
      </w:r>
      <w:r w:rsidR="00882594">
        <w:rPr>
          <w:rFonts w:asciiTheme="minorBidi" w:hAnsiTheme="minorBidi" w:hint="cs"/>
          <w:b/>
          <w:bCs/>
          <w:sz w:val="32"/>
          <w:szCs w:val="32"/>
          <w:rtl/>
          <w:lang w:bidi="ar-SY"/>
        </w:rPr>
        <w:t>3</w:t>
      </w:r>
      <w:r w:rsidRPr="007672F0">
        <w:rPr>
          <w:rFonts w:asciiTheme="minorBidi" w:hAnsiTheme="minorBidi"/>
          <w:b/>
          <w:bCs/>
          <w:sz w:val="32"/>
          <w:szCs w:val="32"/>
          <w:rtl/>
          <w:lang w:bidi="ar-SY"/>
        </w:rPr>
        <w:t xml:space="preserve"> ليوم </w:t>
      </w:r>
      <w:r w:rsidRPr="007672F0">
        <w:rPr>
          <w:rFonts w:asciiTheme="minorBidi" w:hAnsiTheme="minorBidi"/>
          <w:b/>
          <w:bCs/>
          <w:sz w:val="32"/>
          <w:szCs w:val="32"/>
          <w:u w:val="single"/>
          <w:rtl/>
          <w:lang w:bidi="ar-SY"/>
        </w:rPr>
        <w:t>السبت</w:t>
      </w:r>
    </w:p>
    <w:tbl>
      <w:tblPr>
        <w:tblStyle w:val="a3"/>
        <w:bidiVisual/>
        <w:tblW w:w="10916" w:type="dxa"/>
        <w:tblInd w:w="-1509" w:type="dxa"/>
        <w:tblLayout w:type="fixed"/>
        <w:tblLook w:val="04A0"/>
      </w:tblPr>
      <w:tblGrid>
        <w:gridCol w:w="20"/>
        <w:gridCol w:w="1205"/>
        <w:gridCol w:w="1185"/>
        <w:gridCol w:w="20"/>
        <w:gridCol w:w="1964"/>
        <w:gridCol w:w="6"/>
        <w:gridCol w:w="2127"/>
        <w:gridCol w:w="37"/>
        <w:gridCol w:w="2225"/>
        <w:gridCol w:w="14"/>
        <w:gridCol w:w="2067"/>
        <w:gridCol w:w="46"/>
      </w:tblGrid>
      <w:tr w:rsidR="00567B86" w:rsidRPr="007672F0" w:rsidTr="009C190E">
        <w:trPr>
          <w:trHeight w:val="666"/>
        </w:trPr>
        <w:tc>
          <w:tcPr>
            <w:tcW w:w="241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67B86" w:rsidRPr="007672F0" w:rsidRDefault="00567B86" w:rsidP="00127E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السنة الدراسية</w:t>
            </w:r>
          </w:p>
        </w:tc>
        <w:tc>
          <w:tcPr>
            <w:tcW w:w="1984" w:type="dxa"/>
            <w:gridSpan w:val="2"/>
            <w:tcBorders>
              <w:top w:val="thinThick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67B86" w:rsidRPr="007672F0" w:rsidRDefault="00567B86" w:rsidP="00896024">
            <w:pPr>
              <w:tabs>
                <w:tab w:val="left" w:pos="201"/>
                <w:tab w:val="center" w:pos="133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8,00 -9,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30</w:t>
            </w:r>
          </w:p>
        </w:tc>
        <w:tc>
          <w:tcPr>
            <w:tcW w:w="2133" w:type="dxa"/>
            <w:gridSpan w:val="2"/>
            <w:tcBorders>
              <w:top w:val="thinThick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67B86" w:rsidRPr="007672F0" w:rsidRDefault="00567B86" w:rsidP="008960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9,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30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 -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11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00</w:t>
            </w:r>
          </w:p>
        </w:tc>
        <w:tc>
          <w:tcPr>
            <w:tcW w:w="2262" w:type="dxa"/>
            <w:gridSpan w:val="2"/>
            <w:tcBorders>
              <w:top w:val="thinThick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67B86" w:rsidRPr="007672F0" w:rsidRDefault="00567B86" w:rsidP="008960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11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00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12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30</w:t>
            </w:r>
          </w:p>
        </w:tc>
        <w:tc>
          <w:tcPr>
            <w:tcW w:w="2127" w:type="dxa"/>
            <w:gridSpan w:val="3"/>
            <w:tcBorders>
              <w:top w:val="thinThickMediumGap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7B86" w:rsidRPr="007672F0" w:rsidRDefault="00567B86" w:rsidP="008960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12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,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30</w:t>
            </w:r>
            <w:r w:rsidRPr="007672F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–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2.00</w:t>
            </w:r>
          </w:p>
        </w:tc>
      </w:tr>
      <w:tr w:rsidR="00C67FC1" w:rsidRPr="007672F0" w:rsidTr="009C190E">
        <w:trPr>
          <w:gridBefore w:val="1"/>
          <w:gridAfter w:val="1"/>
          <w:wBefore w:w="20" w:type="dxa"/>
          <w:wAfter w:w="46" w:type="dxa"/>
          <w:trHeight w:val="935"/>
        </w:trPr>
        <w:tc>
          <w:tcPr>
            <w:tcW w:w="1205" w:type="dxa"/>
            <w:vMerge w:val="restart"/>
            <w:tcBorders>
              <w:top w:val="single" w:sz="18" w:space="0" w:color="auto"/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السنة الأولى</w:t>
            </w:r>
          </w:p>
        </w:tc>
        <w:tc>
          <w:tcPr>
            <w:tcW w:w="120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ف1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المعاجم /113/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ميليا</w:t>
            </w:r>
            <w:proofErr w:type="spellEnd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 سليمان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17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23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FC1" w:rsidRPr="005B025A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5B025A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لغةعربية</w:t>
            </w:r>
            <w:r w:rsidRPr="005B025A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 1/116/</w:t>
            </w:r>
          </w:p>
          <w:p w:rsidR="00C67FC1" w:rsidRPr="005B025A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5B025A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5B025A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5B025A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روعةالفقس</w:t>
            </w:r>
          </w:p>
          <w:p w:rsidR="00C67FC1" w:rsidRPr="00806F78" w:rsidRDefault="00C67FC1" w:rsidP="0024640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  <w:lang w:bidi="ar-SY"/>
              </w:rPr>
            </w:pPr>
            <w:r w:rsidRPr="005B025A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 w:rsidR="0024640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7FC1" w:rsidRPr="00806F78" w:rsidRDefault="00C67FC1" w:rsidP="000B0D0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  <w:lang w:bidi="ar-SY"/>
              </w:rPr>
            </w:pPr>
          </w:p>
        </w:tc>
      </w:tr>
      <w:tr w:rsidR="00C67FC1" w:rsidRPr="007672F0" w:rsidTr="009C190E">
        <w:trPr>
          <w:gridBefore w:val="1"/>
          <w:gridAfter w:val="1"/>
          <w:wBefore w:w="20" w:type="dxa"/>
          <w:wAfter w:w="46" w:type="dxa"/>
          <w:trHeight w:val="786"/>
        </w:trPr>
        <w:tc>
          <w:tcPr>
            <w:tcW w:w="1205" w:type="dxa"/>
            <w:vMerge/>
            <w:tcBorders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 2</w:t>
            </w:r>
          </w:p>
        </w:tc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0B" w:rsidRPr="007672F0" w:rsidRDefault="000B0D0B" w:rsidP="000B0D0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القواعد 2 /121/</w:t>
            </w:r>
          </w:p>
          <w:p w:rsidR="000B0D0B" w:rsidRPr="007672F0" w:rsidRDefault="000B0D0B" w:rsidP="000B0D0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الياس خلف</w:t>
            </w:r>
          </w:p>
          <w:p w:rsidR="00C67FC1" w:rsidRPr="007672F0" w:rsidRDefault="000B0D0B" w:rsidP="000B0D0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قاعة 16</w:t>
            </w:r>
          </w:p>
        </w:tc>
        <w:tc>
          <w:tcPr>
            <w:tcW w:w="22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FC1" w:rsidRPr="00D5509D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D5509D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لغة فرنسية 1/126/</w:t>
            </w:r>
          </w:p>
          <w:p w:rsidR="00C67FC1" w:rsidRPr="00D5509D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نصر الدين السوقي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D5509D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D0B" w:rsidRPr="003F6F87" w:rsidRDefault="000B0D0B" w:rsidP="000B0D0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3F6F87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الصوتيات</w:t>
            </w:r>
            <w:r w:rsidRPr="003F6F87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 1 /125/</w:t>
            </w:r>
          </w:p>
          <w:p w:rsidR="000B0D0B" w:rsidRPr="003F6F87" w:rsidRDefault="000B0D0B" w:rsidP="000B0D0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>د.موريس العمر</w:t>
            </w:r>
          </w:p>
          <w:p w:rsidR="000B0D0B" w:rsidRDefault="000B0D0B" w:rsidP="000B0D0B">
            <w:pPr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</w:pPr>
            <w:r w:rsidRPr="003F6F87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>12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bookmarkStart w:id="0" w:name="_GoBack"/>
            <w:bookmarkEnd w:id="0"/>
          </w:p>
        </w:tc>
      </w:tr>
      <w:tr w:rsidR="00C67FC1" w:rsidRPr="007672F0" w:rsidTr="009C190E">
        <w:trPr>
          <w:gridBefore w:val="1"/>
          <w:gridAfter w:val="1"/>
          <w:wBefore w:w="20" w:type="dxa"/>
          <w:wAfter w:w="46" w:type="dxa"/>
          <w:trHeight w:val="555"/>
        </w:trPr>
        <w:tc>
          <w:tcPr>
            <w:tcW w:w="1205" w:type="dxa"/>
            <w:vMerge w:val="restart"/>
            <w:tcBorders>
              <w:top w:val="single" w:sz="12" w:space="0" w:color="auto"/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السنة الثانية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ف1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</w:t>
            </w: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لصوتيات 2 /214/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د. موريس العمر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12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قواعد 3(211)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 طلال الخليل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18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3C6" w:rsidRPr="001A29A3" w:rsidRDefault="001903C6" w:rsidP="001903C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1A29A3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الترجمةالعامة</w:t>
            </w:r>
            <w:r w:rsidRPr="001A29A3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3/215</w:t>
            </w:r>
          </w:p>
          <w:p w:rsidR="001903C6" w:rsidRPr="001A29A3" w:rsidRDefault="001903C6" w:rsidP="001903C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>عروة أحمد</w:t>
            </w:r>
          </w:p>
          <w:p w:rsidR="00C67FC1" w:rsidRPr="007672F0" w:rsidRDefault="001903C6" w:rsidP="001903C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 w:rsidRPr="001A29A3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 xml:space="preserve"> 9</w:t>
            </w:r>
          </w:p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03C6" w:rsidRPr="004D6805" w:rsidRDefault="001903C6" w:rsidP="001903C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4D680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اللغة العربية 2 (216)                د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. نزار عبشي</w:t>
            </w:r>
          </w:p>
          <w:p w:rsidR="00C67FC1" w:rsidRPr="007672F0" w:rsidRDefault="001903C6" w:rsidP="001903C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4D680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14</w:t>
            </w:r>
          </w:p>
        </w:tc>
      </w:tr>
      <w:tr w:rsidR="00C67FC1" w:rsidRPr="007672F0" w:rsidTr="005C6F94">
        <w:trPr>
          <w:gridBefore w:val="1"/>
          <w:gridAfter w:val="1"/>
          <w:wBefore w:w="20" w:type="dxa"/>
          <w:wAfter w:w="46" w:type="dxa"/>
          <w:trHeight w:val="555"/>
        </w:trPr>
        <w:tc>
          <w:tcPr>
            <w:tcW w:w="1205" w:type="dxa"/>
            <w:vMerge/>
            <w:tcBorders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7FC1" w:rsidRPr="007672F0" w:rsidRDefault="00C67FC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FC1" w:rsidRPr="007672F0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FC1" w:rsidRDefault="00C67FC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0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03C6" w:rsidRPr="007672F0" w:rsidRDefault="001903C6" w:rsidP="001903C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الاستماع والمحادثة 1 /213/</w:t>
            </w:r>
          </w:p>
          <w:p w:rsidR="001903C6" w:rsidRPr="007672F0" w:rsidRDefault="001903C6" w:rsidP="001903C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 طلال الخليل</w:t>
            </w:r>
          </w:p>
          <w:p w:rsidR="00C67FC1" w:rsidRPr="00F47157" w:rsidRDefault="001903C6" w:rsidP="001903C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18</w:t>
            </w:r>
          </w:p>
        </w:tc>
      </w:tr>
      <w:tr w:rsidR="008D2CAB" w:rsidRPr="007672F0" w:rsidTr="0030598C">
        <w:trPr>
          <w:gridBefore w:val="1"/>
          <w:gridAfter w:val="1"/>
          <w:wBefore w:w="20" w:type="dxa"/>
          <w:wAfter w:w="46" w:type="dxa"/>
          <w:trHeight w:val="810"/>
        </w:trPr>
        <w:tc>
          <w:tcPr>
            <w:tcW w:w="1205" w:type="dxa"/>
            <w:vMerge/>
            <w:tcBorders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D2CAB" w:rsidRPr="007672F0" w:rsidRDefault="008D2CAB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D2CAB" w:rsidRPr="007672F0" w:rsidRDefault="008D2CAB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 ف2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CAB" w:rsidRPr="007672F0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D2CAB" w:rsidRPr="007672F0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الاستماع والمحادثة 2 /224/</w:t>
            </w:r>
          </w:p>
          <w:p w:rsidR="008D2CAB" w:rsidRPr="007672F0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ميليا</w:t>
            </w:r>
            <w:proofErr w:type="spellEnd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 سليمان</w:t>
            </w:r>
          </w:p>
          <w:p w:rsidR="008D2CAB" w:rsidRPr="007672F0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17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350D" w:rsidRPr="007672F0" w:rsidRDefault="0081350D" w:rsidP="008135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قواعد 4 (221)</w:t>
            </w:r>
          </w:p>
          <w:p w:rsidR="0081350D" w:rsidRPr="007672F0" w:rsidRDefault="0081350D" w:rsidP="008135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 طلال الخليل</w:t>
            </w:r>
          </w:p>
          <w:p w:rsidR="0081350D" w:rsidRPr="007672F0" w:rsidRDefault="0081350D" w:rsidP="008135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18</w:t>
            </w:r>
          </w:p>
          <w:p w:rsidR="008D2CAB" w:rsidRPr="007672F0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350D" w:rsidRPr="007672F0" w:rsidRDefault="0081350D" w:rsidP="008135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نصوص ثقافية /222/</w:t>
            </w:r>
          </w:p>
          <w:p w:rsidR="0081350D" w:rsidRPr="007672F0" w:rsidRDefault="0081350D" w:rsidP="008135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عروة أحمد</w:t>
            </w:r>
          </w:p>
          <w:p w:rsidR="008D2CAB" w:rsidRPr="007672F0" w:rsidRDefault="0081350D" w:rsidP="008135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 9</w:t>
            </w:r>
          </w:p>
        </w:tc>
      </w:tr>
      <w:tr w:rsidR="008D2CAB" w:rsidRPr="007672F0" w:rsidTr="00AC3BA6">
        <w:trPr>
          <w:gridBefore w:val="1"/>
          <w:gridAfter w:val="1"/>
          <w:wBefore w:w="20" w:type="dxa"/>
          <w:wAfter w:w="46" w:type="dxa"/>
          <w:trHeight w:val="810"/>
        </w:trPr>
        <w:tc>
          <w:tcPr>
            <w:tcW w:w="1205" w:type="dxa"/>
            <w:vMerge/>
            <w:tcBorders>
              <w:left w:val="thinThickMediumGap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8D2CAB" w:rsidRPr="007672F0" w:rsidRDefault="008D2CAB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8D2CAB" w:rsidRPr="007672F0" w:rsidRDefault="008D2CAB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D2CAB" w:rsidRPr="007672F0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D2CAB" w:rsidRPr="00D67C98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D67C98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لغةفرنسي</w:t>
            </w:r>
            <w:r w:rsidRPr="00D67C9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 2/226</w:t>
            </w:r>
          </w:p>
          <w:p w:rsidR="008D2CAB" w:rsidRPr="00D67C98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>نصر الدين السوقي</w:t>
            </w:r>
          </w:p>
          <w:p w:rsidR="008D2CAB" w:rsidRPr="007672F0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D67C98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>20</w:t>
            </w:r>
          </w:p>
        </w:tc>
        <w:tc>
          <w:tcPr>
            <w:tcW w:w="2239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D2CAB" w:rsidRPr="007672F0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CAB" w:rsidRPr="007672F0" w:rsidRDefault="008D2CA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A9309F" w:rsidRPr="007672F0" w:rsidTr="009C190E">
        <w:trPr>
          <w:gridBefore w:val="1"/>
          <w:gridAfter w:val="1"/>
          <w:wBefore w:w="20" w:type="dxa"/>
          <w:wAfter w:w="46" w:type="dxa"/>
          <w:trHeight w:val="1797"/>
        </w:trPr>
        <w:tc>
          <w:tcPr>
            <w:tcW w:w="1205" w:type="dxa"/>
            <w:vMerge w:val="restart"/>
            <w:tcBorders>
              <w:top w:val="single" w:sz="12" w:space="0" w:color="auto"/>
              <w:left w:val="thinThickMediumGap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السنة الثالثة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rtl/>
                <w:lang w:bidi="ar-SY"/>
              </w:rPr>
              <w:t>مواد ف1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09F" w:rsidRPr="00614FB8" w:rsidRDefault="00A9309F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614F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لغة عربية 3(315)</w:t>
            </w:r>
          </w:p>
          <w:p w:rsidR="00A9309F" w:rsidRPr="00614FB8" w:rsidRDefault="00A9309F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614F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 </w:t>
            </w:r>
            <w:r w:rsidR="00B51C8D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سامي منصور</w:t>
            </w:r>
          </w:p>
          <w:p w:rsidR="00A9309F" w:rsidRPr="007672F0" w:rsidRDefault="00A9309F" w:rsidP="00276E7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614F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 w:rsidR="00276E7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11</w:t>
            </w:r>
          </w:p>
          <w:p w:rsidR="00A9309F" w:rsidRPr="007672F0" w:rsidRDefault="00A9309F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09F" w:rsidRPr="007672F0" w:rsidRDefault="00A9309F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علم اللغة الدلالة /311/</w:t>
            </w:r>
          </w:p>
          <w:p w:rsidR="00A9309F" w:rsidRPr="007672F0" w:rsidRDefault="0036551C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د. موريس العمر</w:t>
            </w:r>
          </w:p>
          <w:p w:rsidR="00A9309F" w:rsidRPr="007672F0" w:rsidRDefault="00A9309F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 w:rsidR="00C87CC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12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47D" w:rsidRPr="00E9547D" w:rsidRDefault="00E9547D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E9547D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الترجمةالتخصصية</w:t>
            </w:r>
            <w:r w:rsidRPr="00E9547D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 /1/</w:t>
            </w:r>
            <w:r w:rsidRPr="00E9547D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اقتصاديةوتجارية</w:t>
            </w:r>
            <w:r w:rsidRPr="00E9547D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 xml:space="preserve"> /313/</w:t>
            </w:r>
          </w:p>
          <w:p w:rsidR="00E9547D" w:rsidRPr="00E9547D" w:rsidRDefault="00805A4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>ميليا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 xml:space="preserve"> سليمان</w:t>
            </w:r>
          </w:p>
          <w:p w:rsidR="00A9309F" w:rsidRPr="007672F0" w:rsidRDefault="00E9547D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E9547D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 w:rsidR="00B41AE7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ar-SY"/>
              </w:rPr>
              <w:t>17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309F" w:rsidRPr="007672F0" w:rsidRDefault="00A9309F" w:rsidP="003C3742">
            <w:pPr>
              <w:jc w:val="center"/>
              <w:rPr>
                <w:rFonts w:asciiTheme="minorBidi" w:hAnsiTheme="minorBidi"/>
                <w:rtl/>
                <w:lang w:bidi="ar-SY"/>
              </w:rPr>
            </w:pPr>
          </w:p>
        </w:tc>
      </w:tr>
      <w:tr w:rsidR="00A9309F" w:rsidRPr="007672F0" w:rsidTr="009C190E">
        <w:trPr>
          <w:gridBefore w:val="1"/>
          <w:gridAfter w:val="1"/>
          <w:wBefore w:w="20" w:type="dxa"/>
          <w:wAfter w:w="46" w:type="dxa"/>
          <w:trHeight w:val="998"/>
        </w:trPr>
        <w:tc>
          <w:tcPr>
            <w:tcW w:w="1205" w:type="dxa"/>
            <w:vMerge/>
            <w:tcBorders>
              <w:left w:val="thinThickMedium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A9309F" w:rsidRPr="007672F0" w:rsidRDefault="00A9309F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 2</w:t>
            </w:r>
          </w:p>
        </w:tc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A7" w:rsidRPr="007672F0" w:rsidRDefault="00AA7EA7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 تخصصية سياحية وآثاريه /323/</w:t>
            </w:r>
          </w:p>
          <w:p w:rsidR="00AA7EA7" w:rsidRPr="007672F0" w:rsidRDefault="00AA7EA7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د. باسمة </w:t>
            </w:r>
            <w:proofErr w:type="spellStart"/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محفوض</w:t>
            </w:r>
            <w:proofErr w:type="spellEnd"/>
          </w:p>
          <w:p w:rsidR="00A9309F" w:rsidRPr="007672F0" w:rsidRDefault="00AA7EA7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قاعة 24</w:t>
            </w:r>
          </w:p>
        </w:tc>
        <w:tc>
          <w:tcPr>
            <w:tcW w:w="21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9F" w:rsidRPr="007672F0" w:rsidRDefault="00A9309F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2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977" w:rsidRPr="007672F0" w:rsidRDefault="007E0977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اللغويات المقارنة /322/</w:t>
            </w:r>
          </w:p>
          <w:p w:rsidR="007E0977" w:rsidRPr="007672F0" w:rsidRDefault="00013740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د. موريس العمر</w:t>
            </w:r>
          </w:p>
          <w:p w:rsidR="00A9309F" w:rsidRPr="007672F0" w:rsidRDefault="007E0977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 w:rsidR="00C87CC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12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B4B" w:rsidRPr="00BB4B4B" w:rsidRDefault="00BB4B4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BB4B4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نظريات الترجمة(321)</w:t>
            </w:r>
          </w:p>
          <w:p w:rsidR="00BB4B4B" w:rsidRPr="00BB4B4B" w:rsidRDefault="00BB4B4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BB4B4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 </w:t>
            </w:r>
            <w:proofErr w:type="spellStart"/>
            <w:r w:rsidR="00F46D5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ميليا</w:t>
            </w:r>
            <w:proofErr w:type="spellEnd"/>
            <w:r w:rsidR="00F46D5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 سليمان</w:t>
            </w:r>
          </w:p>
          <w:p w:rsidR="00A9309F" w:rsidRPr="007672F0" w:rsidRDefault="00BB4B4B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 w:rsidRPr="00BB4B4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 w:rsidR="00B41AE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 17</w:t>
            </w:r>
          </w:p>
        </w:tc>
      </w:tr>
      <w:tr w:rsidR="00CD6761" w:rsidRPr="007672F0" w:rsidTr="009C190E">
        <w:trPr>
          <w:gridBefore w:val="1"/>
          <w:gridAfter w:val="1"/>
          <w:wBefore w:w="20" w:type="dxa"/>
          <w:wAfter w:w="46" w:type="dxa"/>
          <w:trHeight w:val="1052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D6761" w:rsidRPr="007672F0" w:rsidRDefault="00CD676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D6761" w:rsidRPr="007672F0" w:rsidRDefault="00CD676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D6761" w:rsidRPr="007672F0" w:rsidRDefault="00CD676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 xml:space="preserve">السنة الرابعة 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6761" w:rsidRPr="007672F0" w:rsidRDefault="00CD676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CD6761" w:rsidRPr="007672F0" w:rsidRDefault="00CD676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</w:t>
            </w:r>
          </w:p>
          <w:p w:rsidR="00CD6761" w:rsidRPr="007672F0" w:rsidRDefault="00CD6761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ف 1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761" w:rsidRPr="007672F0" w:rsidRDefault="00CD676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761" w:rsidRPr="00CC4F49" w:rsidRDefault="00CD676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CC4F49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لغة عربية 4/415/</w:t>
            </w:r>
          </w:p>
          <w:p w:rsidR="00CD6761" w:rsidRPr="00CC4F49" w:rsidRDefault="00CD676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CC4F49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 مروان غصب</w:t>
            </w:r>
          </w:p>
          <w:p w:rsidR="00CD6761" w:rsidRPr="007672F0" w:rsidRDefault="00CD676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CC4F49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 w:rsidR="00AF7F8A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13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9F0" w:rsidRPr="00F07569" w:rsidRDefault="004339F0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F07569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قانونية وحقوقية/412/</w:t>
            </w:r>
          </w:p>
          <w:p w:rsidR="004339F0" w:rsidRPr="00F07569" w:rsidRDefault="000D559E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الياس خلف</w:t>
            </w:r>
          </w:p>
          <w:p w:rsidR="00CD6761" w:rsidRPr="007672F0" w:rsidRDefault="004339F0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F07569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 w:rsidR="00BD03D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</w:t>
            </w:r>
            <w:r w:rsidR="0060343D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6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31" w:rsidRPr="007672F0" w:rsidRDefault="00336A3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فورية1</w:t>
            </w:r>
          </w:p>
          <w:p w:rsidR="00336A31" w:rsidRPr="007672F0" w:rsidRDefault="00336A3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(414)</w:t>
            </w:r>
          </w:p>
          <w:p w:rsidR="00336A31" w:rsidRPr="007672F0" w:rsidRDefault="00336A3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باسمة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محفوض</w:t>
            </w:r>
            <w:proofErr w:type="spellEnd"/>
          </w:p>
          <w:p w:rsidR="00CD6761" w:rsidRPr="007672F0" w:rsidRDefault="00336A31" w:rsidP="0050665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rtl/>
              </w:rPr>
              <w:t>قاعة</w:t>
            </w:r>
            <w:r w:rsidR="00233B8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24</w:t>
            </w:r>
          </w:p>
        </w:tc>
      </w:tr>
      <w:tr w:rsidR="00147B5D" w:rsidRPr="007672F0" w:rsidTr="004A14BF">
        <w:trPr>
          <w:gridBefore w:val="1"/>
          <w:gridAfter w:val="1"/>
          <w:wBefore w:w="20" w:type="dxa"/>
          <w:wAfter w:w="46" w:type="dxa"/>
          <w:trHeight w:val="608"/>
        </w:trPr>
        <w:tc>
          <w:tcPr>
            <w:tcW w:w="120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7B5D" w:rsidRPr="007672F0" w:rsidRDefault="00147B5D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7B5D" w:rsidRPr="007672F0" w:rsidRDefault="00147B5D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مواد ف 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7B5D" w:rsidRPr="007672F0" w:rsidRDefault="00147B5D" w:rsidP="006979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فورية 2 /424/</w:t>
            </w:r>
          </w:p>
          <w:p w:rsidR="00147B5D" w:rsidRPr="007672F0" w:rsidRDefault="00147B5D" w:rsidP="006979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  د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الياس خلف</w:t>
            </w:r>
          </w:p>
          <w:p w:rsidR="00147B5D" w:rsidRPr="007672F0" w:rsidRDefault="00147B5D" w:rsidP="006979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 xml:space="preserve"> 16</w:t>
            </w:r>
          </w:p>
          <w:p w:rsidR="00147B5D" w:rsidRPr="007672F0" w:rsidRDefault="00147B5D" w:rsidP="0073264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7B5D" w:rsidRPr="007672F0" w:rsidRDefault="00147B5D" w:rsidP="00AA7E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ادبية2 شعر ومسرح/421/</w:t>
            </w:r>
          </w:p>
          <w:p w:rsidR="00147B5D" w:rsidRPr="007672F0" w:rsidRDefault="00147B5D" w:rsidP="00AA7E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 باسمة </w:t>
            </w:r>
            <w:proofErr w:type="spellStart"/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محفوض</w:t>
            </w:r>
            <w:proofErr w:type="spellEnd"/>
          </w:p>
          <w:p w:rsidR="00147B5D" w:rsidRPr="007672F0" w:rsidRDefault="00147B5D" w:rsidP="00AA7E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24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7B5D" w:rsidRPr="007672F0" w:rsidRDefault="00147B5D" w:rsidP="00DC4E8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فلسفية واجتماعية/423/</w:t>
            </w:r>
          </w:p>
          <w:p w:rsidR="00147B5D" w:rsidRPr="007672F0" w:rsidRDefault="00147B5D" w:rsidP="00DC4E8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د باسمة </w:t>
            </w:r>
            <w:proofErr w:type="spellStart"/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محفوض</w:t>
            </w:r>
            <w:proofErr w:type="spellEnd"/>
          </w:p>
          <w:p w:rsidR="00147B5D" w:rsidRPr="007672F0" w:rsidRDefault="00147B5D" w:rsidP="00233B8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قاعة 24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7B5D" w:rsidRPr="007672F0" w:rsidRDefault="00147B5D" w:rsidP="00B41E2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ترجمة ادارية و موارد بشرية/422/</w:t>
            </w:r>
          </w:p>
          <w:p w:rsidR="00147B5D" w:rsidRPr="007672F0" w:rsidRDefault="00147B5D" w:rsidP="00B41E2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الياس خلف</w:t>
            </w:r>
          </w:p>
          <w:p w:rsidR="00147B5D" w:rsidRPr="007672F0" w:rsidRDefault="00147B5D" w:rsidP="007274C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16</w:t>
            </w:r>
          </w:p>
        </w:tc>
      </w:tr>
      <w:tr w:rsidR="00147B5D" w:rsidRPr="007672F0" w:rsidTr="004A14BF">
        <w:trPr>
          <w:gridBefore w:val="1"/>
          <w:gridAfter w:val="1"/>
          <w:wBefore w:w="20" w:type="dxa"/>
          <w:wAfter w:w="46" w:type="dxa"/>
          <w:trHeight w:val="607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7B5D" w:rsidRPr="007672F0" w:rsidRDefault="00147B5D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7B5D" w:rsidRPr="007672F0" w:rsidRDefault="00147B5D" w:rsidP="00127E7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9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B5D" w:rsidRPr="007672F0" w:rsidRDefault="00147B5D" w:rsidP="00147B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دراسات لغوي تتعلق بالترجمة425</w:t>
            </w:r>
          </w:p>
          <w:p w:rsidR="00147B5D" w:rsidRPr="007672F0" w:rsidRDefault="00147B5D" w:rsidP="00147B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>د. طلال الخليل</w:t>
            </w:r>
          </w:p>
          <w:p w:rsidR="00147B5D" w:rsidRPr="007672F0" w:rsidRDefault="00147B5D" w:rsidP="00147B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7672F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  <w:t xml:space="preserve">قاعة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18</w:t>
            </w:r>
          </w:p>
        </w:tc>
        <w:tc>
          <w:tcPr>
            <w:tcW w:w="21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B5D" w:rsidRPr="007672F0" w:rsidRDefault="00147B5D" w:rsidP="00AA7E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B5D" w:rsidRPr="007672F0" w:rsidRDefault="00147B5D" w:rsidP="00DC4E8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5D" w:rsidRPr="007672F0" w:rsidRDefault="00147B5D" w:rsidP="007274C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</w:tbl>
    <w:p w:rsidR="00E0143A" w:rsidRPr="007672F0" w:rsidRDefault="00E0143A" w:rsidP="00E0143A">
      <w:pPr>
        <w:ind w:left="-1192" w:right="-1276"/>
        <w:jc w:val="center"/>
        <w:rPr>
          <w:rFonts w:asciiTheme="minorBidi" w:hAnsiTheme="minorBidi"/>
          <w:b/>
          <w:bCs/>
          <w:rtl/>
          <w:lang w:bidi="ar-SY"/>
        </w:rPr>
      </w:pPr>
    </w:p>
    <w:p w:rsidR="00DB0033" w:rsidRDefault="00DB0033" w:rsidP="00DB0033">
      <w:pPr>
        <w:ind w:left="-908" w:right="-1276" w:hanging="284"/>
        <w:rPr>
          <w:rFonts w:asciiTheme="minorBidi" w:hAnsiTheme="minorBidi"/>
          <w:b/>
          <w:bCs/>
          <w:sz w:val="26"/>
          <w:szCs w:val="26"/>
          <w:rtl/>
          <w:lang w:bidi="ar-SY"/>
        </w:rPr>
      </w:pPr>
      <w:r w:rsidRPr="00F31F0E">
        <w:rPr>
          <w:rFonts w:asciiTheme="minorBidi" w:hAnsiTheme="minorBidi" w:hint="cs"/>
          <w:b/>
          <w:bCs/>
          <w:sz w:val="20"/>
          <w:szCs w:val="20"/>
          <w:rtl/>
          <w:lang w:bidi="ar-SY"/>
        </w:rPr>
        <w:t xml:space="preserve">رئيس شعبة </w:t>
      </w:r>
      <w:r w:rsidRPr="00F31F0E">
        <w:rPr>
          <w:rFonts w:asciiTheme="minorBidi" w:hAnsiTheme="minorBidi"/>
          <w:b/>
          <w:bCs/>
          <w:sz w:val="20"/>
          <w:szCs w:val="20"/>
          <w:rtl/>
          <w:lang w:bidi="ar-SY"/>
        </w:rPr>
        <w:t>مراقبة الدوام تعليم مفتوح</w:t>
      </w:r>
      <w:r w:rsidRPr="007672F0">
        <w:rPr>
          <w:rFonts w:asciiTheme="minorBidi" w:hAnsiTheme="minorBidi"/>
          <w:b/>
          <w:bCs/>
          <w:rtl/>
          <w:lang w:bidi="ar-SY"/>
        </w:rPr>
        <w:t xml:space="preserve"> </w:t>
      </w:r>
      <w:r>
        <w:rPr>
          <w:rFonts w:asciiTheme="minorBidi" w:hAnsiTheme="minorBidi" w:hint="cs"/>
          <w:b/>
          <w:bCs/>
          <w:rtl/>
          <w:lang w:bidi="ar-SY"/>
        </w:rPr>
        <w:t xml:space="preserve">            </w:t>
      </w:r>
      <w:r w:rsidRPr="007672F0">
        <w:rPr>
          <w:rFonts w:asciiTheme="minorBidi" w:hAnsiTheme="minorBidi"/>
          <w:b/>
          <w:bCs/>
          <w:rtl/>
          <w:lang w:bidi="ar-SY"/>
        </w:rPr>
        <w:t xml:space="preserve">رئيس الدائرة    </w:t>
      </w:r>
      <w:r>
        <w:rPr>
          <w:rFonts w:asciiTheme="minorBidi" w:hAnsiTheme="minorBidi" w:hint="cs"/>
          <w:b/>
          <w:bCs/>
          <w:rtl/>
          <w:lang w:bidi="ar-SY"/>
        </w:rPr>
        <w:t xml:space="preserve">         </w:t>
      </w:r>
      <w:r w:rsidRPr="007672F0">
        <w:rPr>
          <w:rFonts w:asciiTheme="minorBidi" w:hAnsiTheme="minorBidi"/>
          <w:b/>
          <w:bCs/>
          <w:rtl/>
          <w:lang w:bidi="ar-SY"/>
        </w:rPr>
        <w:t xml:space="preserve">  نائب العميد للشؤون العلمية      عميد كلية الآداب والعلوم الإنسانية                             </w:t>
      </w:r>
    </w:p>
    <w:p w:rsidR="00DB0033" w:rsidRPr="00E0143A" w:rsidRDefault="00DB0033" w:rsidP="00DB0033">
      <w:pPr>
        <w:ind w:left="-908" w:right="-1276" w:hanging="284"/>
        <w:rPr>
          <w:rFonts w:asciiTheme="minorBidi" w:hAnsiTheme="minorBidi"/>
          <w:b/>
          <w:bCs/>
          <w:sz w:val="26"/>
          <w:szCs w:val="26"/>
          <w:rtl/>
          <w:lang w:bidi="ar-SY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          ميس </w:t>
      </w:r>
      <w:proofErr w:type="spellStart"/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>ابراهيم</w:t>
      </w:r>
      <w:proofErr w:type="spellEnd"/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                    علي </w:t>
      </w:r>
      <w:proofErr w:type="spellStart"/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>طراف</w:t>
      </w:r>
      <w:proofErr w:type="spellEnd"/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                 </w:t>
      </w:r>
      <w:r w:rsidRPr="007672F0">
        <w:rPr>
          <w:rFonts w:asciiTheme="minorBidi" w:hAnsiTheme="minorBidi"/>
          <w:b/>
          <w:bCs/>
          <w:sz w:val="26"/>
          <w:szCs w:val="26"/>
          <w:rtl/>
          <w:lang w:bidi="ar-SY"/>
        </w:rPr>
        <w:t xml:space="preserve">د. علي صقر أحمد            </w:t>
      </w:r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>أ .</w:t>
      </w:r>
      <w:r>
        <w:rPr>
          <w:rFonts w:asciiTheme="minorBidi" w:hAnsiTheme="minorBidi"/>
          <w:b/>
          <w:bCs/>
          <w:sz w:val="26"/>
          <w:szCs w:val="26"/>
          <w:rtl/>
          <w:lang w:bidi="ar-SY"/>
        </w:rPr>
        <w:t xml:space="preserve">  د .</w:t>
      </w:r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 xml:space="preserve"> نزار </w:t>
      </w:r>
      <w:proofErr w:type="spellStart"/>
      <w:r>
        <w:rPr>
          <w:rFonts w:asciiTheme="minorBidi" w:hAnsiTheme="minorBidi" w:hint="cs"/>
          <w:b/>
          <w:bCs/>
          <w:sz w:val="26"/>
          <w:szCs w:val="26"/>
          <w:rtl/>
          <w:lang w:bidi="ar-SY"/>
        </w:rPr>
        <w:t>عبشي</w:t>
      </w:r>
      <w:proofErr w:type="spellEnd"/>
    </w:p>
    <w:p w:rsidR="00F94AF7" w:rsidRPr="00E0143A" w:rsidRDefault="00F94AF7" w:rsidP="00DB0033">
      <w:pPr>
        <w:ind w:left="-908" w:right="-1276" w:hanging="284"/>
        <w:rPr>
          <w:rFonts w:asciiTheme="minorBidi" w:hAnsiTheme="minorBidi"/>
          <w:b/>
          <w:bCs/>
          <w:sz w:val="26"/>
          <w:szCs w:val="26"/>
          <w:rtl/>
          <w:lang w:bidi="ar-SY"/>
        </w:rPr>
      </w:pPr>
    </w:p>
    <w:sectPr w:rsidR="00F94AF7" w:rsidRPr="00E0143A" w:rsidSect="0024369A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7F17"/>
    <w:rsid w:val="00002C7A"/>
    <w:rsid w:val="000064ED"/>
    <w:rsid w:val="00011715"/>
    <w:rsid w:val="00013740"/>
    <w:rsid w:val="00016151"/>
    <w:rsid w:val="00020B4C"/>
    <w:rsid w:val="00021B26"/>
    <w:rsid w:val="00042E2A"/>
    <w:rsid w:val="00047FCF"/>
    <w:rsid w:val="00083527"/>
    <w:rsid w:val="00085C04"/>
    <w:rsid w:val="000B0D0B"/>
    <w:rsid w:val="000C3CDD"/>
    <w:rsid w:val="000D559E"/>
    <w:rsid w:val="000D6759"/>
    <w:rsid w:val="000E404E"/>
    <w:rsid w:val="000F7F17"/>
    <w:rsid w:val="001063EF"/>
    <w:rsid w:val="00112802"/>
    <w:rsid w:val="00116F57"/>
    <w:rsid w:val="00136777"/>
    <w:rsid w:val="001412EF"/>
    <w:rsid w:val="00147B5D"/>
    <w:rsid w:val="00172391"/>
    <w:rsid w:val="00183189"/>
    <w:rsid w:val="001903C6"/>
    <w:rsid w:val="001A29A3"/>
    <w:rsid w:val="001A452B"/>
    <w:rsid w:val="001E755B"/>
    <w:rsid w:val="001F3BDB"/>
    <w:rsid w:val="0021686B"/>
    <w:rsid w:val="00233B8C"/>
    <w:rsid w:val="00241C41"/>
    <w:rsid w:val="0024369A"/>
    <w:rsid w:val="0024640E"/>
    <w:rsid w:val="002529FC"/>
    <w:rsid w:val="002575C5"/>
    <w:rsid w:val="00276E77"/>
    <w:rsid w:val="00284116"/>
    <w:rsid w:val="00284C56"/>
    <w:rsid w:val="0028589B"/>
    <w:rsid w:val="002A1F3A"/>
    <w:rsid w:val="002E6063"/>
    <w:rsid w:val="002E7AB5"/>
    <w:rsid w:val="0031228E"/>
    <w:rsid w:val="00317E65"/>
    <w:rsid w:val="00336A31"/>
    <w:rsid w:val="00336DDD"/>
    <w:rsid w:val="00353362"/>
    <w:rsid w:val="00364107"/>
    <w:rsid w:val="0036551C"/>
    <w:rsid w:val="00377E23"/>
    <w:rsid w:val="00380743"/>
    <w:rsid w:val="00387137"/>
    <w:rsid w:val="00396B5D"/>
    <w:rsid w:val="003B0EA3"/>
    <w:rsid w:val="003B70BB"/>
    <w:rsid w:val="003C1516"/>
    <w:rsid w:val="003C3742"/>
    <w:rsid w:val="003D4652"/>
    <w:rsid w:val="003E3013"/>
    <w:rsid w:val="003F2F60"/>
    <w:rsid w:val="003F6F87"/>
    <w:rsid w:val="004339F0"/>
    <w:rsid w:val="00442824"/>
    <w:rsid w:val="00473C7B"/>
    <w:rsid w:val="00482D77"/>
    <w:rsid w:val="0048301C"/>
    <w:rsid w:val="004A1A78"/>
    <w:rsid w:val="004B18D1"/>
    <w:rsid w:val="004D6805"/>
    <w:rsid w:val="004D7598"/>
    <w:rsid w:val="004F56AA"/>
    <w:rsid w:val="0050665F"/>
    <w:rsid w:val="00510C17"/>
    <w:rsid w:val="0054755A"/>
    <w:rsid w:val="005645FC"/>
    <w:rsid w:val="00567B86"/>
    <w:rsid w:val="00567E8F"/>
    <w:rsid w:val="00573764"/>
    <w:rsid w:val="005740D5"/>
    <w:rsid w:val="005A50D4"/>
    <w:rsid w:val="005B025A"/>
    <w:rsid w:val="005B36F3"/>
    <w:rsid w:val="005D089C"/>
    <w:rsid w:val="005F74A4"/>
    <w:rsid w:val="005F7561"/>
    <w:rsid w:val="0060343D"/>
    <w:rsid w:val="00614FB8"/>
    <w:rsid w:val="00645A42"/>
    <w:rsid w:val="00665AAC"/>
    <w:rsid w:val="00681C65"/>
    <w:rsid w:val="0069109B"/>
    <w:rsid w:val="00697985"/>
    <w:rsid w:val="006A61E4"/>
    <w:rsid w:val="006C1466"/>
    <w:rsid w:val="006C429F"/>
    <w:rsid w:val="006D0E20"/>
    <w:rsid w:val="006E46E8"/>
    <w:rsid w:val="006F0256"/>
    <w:rsid w:val="006F17DD"/>
    <w:rsid w:val="007016C7"/>
    <w:rsid w:val="007274CE"/>
    <w:rsid w:val="00732646"/>
    <w:rsid w:val="00737BC0"/>
    <w:rsid w:val="00763000"/>
    <w:rsid w:val="00775070"/>
    <w:rsid w:val="0078268C"/>
    <w:rsid w:val="00783CED"/>
    <w:rsid w:val="00784304"/>
    <w:rsid w:val="007859FC"/>
    <w:rsid w:val="0079418A"/>
    <w:rsid w:val="007D1E01"/>
    <w:rsid w:val="007E0977"/>
    <w:rsid w:val="007E1A1B"/>
    <w:rsid w:val="007E2E05"/>
    <w:rsid w:val="007F4827"/>
    <w:rsid w:val="007F48C7"/>
    <w:rsid w:val="00805A4B"/>
    <w:rsid w:val="00806F78"/>
    <w:rsid w:val="0081350D"/>
    <w:rsid w:val="00825F80"/>
    <w:rsid w:val="008278C4"/>
    <w:rsid w:val="00836C4E"/>
    <w:rsid w:val="00837FCB"/>
    <w:rsid w:val="00853450"/>
    <w:rsid w:val="00882594"/>
    <w:rsid w:val="0088712F"/>
    <w:rsid w:val="008A2955"/>
    <w:rsid w:val="008A3901"/>
    <w:rsid w:val="008B1193"/>
    <w:rsid w:val="008C0A44"/>
    <w:rsid w:val="008D2CAB"/>
    <w:rsid w:val="008F008B"/>
    <w:rsid w:val="00905461"/>
    <w:rsid w:val="00930B29"/>
    <w:rsid w:val="00934535"/>
    <w:rsid w:val="00944427"/>
    <w:rsid w:val="009511F1"/>
    <w:rsid w:val="00956684"/>
    <w:rsid w:val="009841D9"/>
    <w:rsid w:val="009B4D0C"/>
    <w:rsid w:val="009C190E"/>
    <w:rsid w:val="009C6AFC"/>
    <w:rsid w:val="009D433E"/>
    <w:rsid w:val="00A02E9F"/>
    <w:rsid w:val="00A21D1A"/>
    <w:rsid w:val="00A26A82"/>
    <w:rsid w:val="00A34CE4"/>
    <w:rsid w:val="00A40D19"/>
    <w:rsid w:val="00A52B34"/>
    <w:rsid w:val="00A9309F"/>
    <w:rsid w:val="00A97311"/>
    <w:rsid w:val="00AA46C1"/>
    <w:rsid w:val="00AA7E6E"/>
    <w:rsid w:val="00AA7EA7"/>
    <w:rsid w:val="00AB0E85"/>
    <w:rsid w:val="00AC0916"/>
    <w:rsid w:val="00AC70E0"/>
    <w:rsid w:val="00AD13A2"/>
    <w:rsid w:val="00AD36FE"/>
    <w:rsid w:val="00AE230E"/>
    <w:rsid w:val="00AF7F8A"/>
    <w:rsid w:val="00B1035D"/>
    <w:rsid w:val="00B13BCD"/>
    <w:rsid w:val="00B2350B"/>
    <w:rsid w:val="00B37159"/>
    <w:rsid w:val="00B41AE7"/>
    <w:rsid w:val="00B41E22"/>
    <w:rsid w:val="00B51C8D"/>
    <w:rsid w:val="00B634E5"/>
    <w:rsid w:val="00B67239"/>
    <w:rsid w:val="00B828F5"/>
    <w:rsid w:val="00B85B81"/>
    <w:rsid w:val="00BB1C9E"/>
    <w:rsid w:val="00BB4B4B"/>
    <w:rsid w:val="00BB4F73"/>
    <w:rsid w:val="00BC009B"/>
    <w:rsid w:val="00BC7C19"/>
    <w:rsid w:val="00BD03D7"/>
    <w:rsid w:val="00BF30D4"/>
    <w:rsid w:val="00C0776F"/>
    <w:rsid w:val="00C113E8"/>
    <w:rsid w:val="00C455DD"/>
    <w:rsid w:val="00C644D9"/>
    <w:rsid w:val="00C64CEA"/>
    <w:rsid w:val="00C67FC1"/>
    <w:rsid w:val="00C87CC7"/>
    <w:rsid w:val="00CA6D25"/>
    <w:rsid w:val="00CA79E6"/>
    <w:rsid w:val="00CC4F49"/>
    <w:rsid w:val="00CD6761"/>
    <w:rsid w:val="00D02C27"/>
    <w:rsid w:val="00D0491E"/>
    <w:rsid w:val="00D5509D"/>
    <w:rsid w:val="00D55FED"/>
    <w:rsid w:val="00D611D3"/>
    <w:rsid w:val="00D67C98"/>
    <w:rsid w:val="00D9640D"/>
    <w:rsid w:val="00DB0033"/>
    <w:rsid w:val="00DB25F8"/>
    <w:rsid w:val="00DB3437"/>
    <w:rsid w:val="00DB4ECE"/>
    <w:rsid w:val="00DC3B16"/>
    <w:rsid w:val="00DC4B6B"/>
    <w:rsid w:val="00DC4E8D"/>
    <w:rsid w:val="00DD4FDC"/>
    <w:rsid w:val="00DD51F0"/>
    <w:rsid w:val="00DF2775"/>
    <w:rsid w:val="00DF5921"/>
    <w:rsid w:val="00E0143A"/>
    <w:rsid w:val="00E039E5"/>
    <w:rsid w:val="00E361C3"/>
    <w:rsid w:val="00E4475D"/>
    <w:rsid w:val="00E55805"/>
    <w:rsid w:val="00E93F24"/>
    <w:rsid w:val="00E9547D"/>
    <w:rsid w:val="00EA2DD0"/>
    <w:rsid w:val="00ED7E94"/>
    <w:rsid w:val="00EF2104"/>
    <w:rsid w:val="00F07569"/>
    <w:rsid w:val="00F31F0E"/>
    <w:rsid w:val="00F3714F"/>
    <w:rsid w:val="00F46D54"/>
    <w:rsid w:val="00F47157"/>
    <w:rsid w:val="00F509D6"/>
    <w:rsid w:val="00F94AF7"/>
    <w:rsid w:val="00FD54B2"/>
    <w:rsid w:val="00FE1294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3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43A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3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43A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D473-A6B9-4644-A2F5-C8D57B1E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172</cp:revision>
  <cp:lastPrinted>2007-12-31T22:10:00Z</cp:lastPrinted>
  <dcterms:created xsi:type="dcterms:W3CDTF">2001-12-31T22:02:00Z</dcterms:created>
  <dcterms:modified xsi:type="dcterms:W3CDTF">2023-05-10T08:54:00Z</dcterms:modified>
</cp:coreProperties>
</file>